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3D7" w:rsidRPr="00242DEE" w:rsidRDefault="004A53D7" w:rsidP="00346230">
      <w:pPr>
        <w:tabs>
          <w:tab w:val="left" w:pos="2445"/>
        </w:tabs>
        <w:spacing w:after="0" w:line="240" w:lineRule="auto"/>
        <w:rPr>
          <w:rFonts w:ascii="Trebuchet MS" w:hAnsi="Trebuchet MS"/>
          <w:b/>
          <w:color w:val="244061" w:themeColor="accent1" w:themeShade="80"/>
        </w:rPr>
      </w:pPr>
      <w:bookmarkStart w:id="0" w:name="_GoBack"/>
      <w:bookmarkEnd w:id="0"/>
    </w:p>
    <w:p w:rsidR="004A53D7" w:rsidRPr="00242DEE" w:rsidRDefault="004A53D7" w:rsidP="00346230">
      <w:pPr>
        <w:spacing w:after="0" w:line="240" w:lineRule="auto"/>
        <w:rPr>
          <w:rFonts w:ascii="Trebuchet MS" w:hAnsi="Trebuchet MS"/>
          <w:b/>
          <w:color w:val="244061" w:themeColor="accent1" w:themeShade="80"/>
        </w:rPr>
      </w:pPr>
      <w:r w:rsidRPr="00242DEE">
        <w:rPr>
          <w:rFonts w:ascii="Trebuchet MS" w:hAnsi="Trebuchet MS"/>
          <w:b/>
          <w:color w:val="244061" w:themeColor="accent1" w:themeShade="80"/>
        </w:rPr>
        <w:t xml:space="preserve">AP 3/ PI </w:t>
      </w:r>
      <w:r w:rsidR="00EB2506" w:rsidRPr="00242DEE">
        <w:rPr>
          <w:rFonts w:ascii="Trebuchet MS" w:hAnsi="Trebuchet MS"/>
          <w:b/>
          <w:color w:val="244061" w:themeColor="accent1" w:themeShade="80"/>
        </w:rPr>
        <w:t>10</w:t>
      </w:r>
      <w:r w:rsidRPr="00242DEE">
        <w:rPr>
          <w:rFonts w:ascii="Trebuchet MS" w:hAnsi="Trebuchet MS"/>
          <w:b/>
          <w:color w:val="244061" w:themeColor="accent1" w:themeShade="80"/>
        </w:rPr>
        <w:t>.</w:t>
      </w:r>
      <w:r w:rsidR="00EB2506" w:rsidRPr="00242DEE">
        <w:rPr>
          <w:rFonts w:ascii="Trebuchet MS" w:hAnsi="Trebuchet MS"/>
          <w:b/>
          <w:color w:val="244061" w:themeColor="accent1" w:themeShade="80"/>
        </w:rPr>
        <w:t>iii/ OS 3.12</w:t>
      </w:r>
      <w:r w:rsidRPr="00242DEE">
        <w:rPr>
          <w:rFonts w:ascii="Trebuchet MS" w:hAnsi="Trebuchet MS"/>
          <w:b/>
          <w:color w:val="244061" w:themeColor="accent1" w:themeShade="80"/>
        </w:rPr>
        <w:t xml:space="preserve"> </w:t>
      </w:r>
    </w:p>
    <w:p w:rsidR="004A53D7" w:rsidRPr="00242DEE" w:rsidRDefault="004A53D7" w:rsidP="00346230">
      <w:pPr>
        <w:ind w:left="2160" w:firstLine="720"/>
        <w:rPr>
          <w:rFonts w:ascii="Trebuchet MS" w:hAnsi="Trebuchet MS"/>
          <w:b/>
          <w:color w:val="244061" w:themeColor="accent1" w:themeShade="80"/>
        </w:rPr>
      </w:pPr>
    </w:p>
    <w:p w:rsidR="004A53D7" w:rsidRPr="00242DEE" w:rsidRDefault="004A53D7" w:rsidP="00346230">
      <w:pPr>
        <w:ind w:left="2160" w:firstLine="720"/>
        <w:rPr>
          <w:rFonts w:ascii="Trebuchet MS" w:hAnsi="Trebuchet MS"/>
          <w:b/>
          <w:color w:val="244061" w:themeColor="accent1" w:themeShade="80"/>
        </w:rPr>
      </w:pPr>
      <w:proofErr w:type="spellStart"/>
      <w:r w:rsidRPr="00242DEE">
        <w:rPr>
          <w:rFonts w:ascii="Trebuchet MS" w:hAnsi="Trebuchet MS"/>
          <w:b/>
          <w:color w:val="244061" w:themeColor="accent1" w:themeShade="80"/>
        </w:rPr>
        <w:t>Anexa</w:t>
      </w:r>
      <w:proofErr w:type="spellEnd"/>
      <w:r w:rsidRPr="00242DEE">
        <w:rPr>
          <w:rFonts w:ascii="Trebuchet MS" w:hAnsi="Trebuchet MS"/>
          <w:b/>
          <w:color w:val="244061" w:themeColor="accent1" w:themeShade="80"/>
        </w:rPr>
        <w:t xml:space="preserve"> 4 - </w:t>
      </w:r>
      <w:proofErr w:type="spellStart"/>
      <w:r w:rsidRPr="00242DEE">
        <w:rPr>
          <w:rFonts w:ascii="Trebuchet MS" w:hAnsi="Trebuchet MS"/>
          <w:b/>
          <w:color w:val="244061" w:themeColor="accent1" w:themeShade="80"/>
        </w:rPr>
        <w:t>Cadrul</w:t>
      </w:r>
      <w:proofErr w:type="spellEnd"/>
      <w:r w:rsidRPr="00242DEE">
        <w:rPr>
          <w:rFonts w:ascii="Trebuchet MS" w:hAnsi="Trebuchet MS"/>
          <w:b/>
          <w:color w:val="244061" w:themeColor="accent1" w:themeShade="80"/>
        </w:rPr>
        <w:t xml:space="preserve"> legal </w:t>
      </w:r>
      <w:proofErr w:type="spellStart"/>
      <w:r w:rsidRPr="00242DEE">
        <w:rPr>
          <w:rFonts w:ascii="Trebuchet MS" w:hAnsi="Trebuchet MS"/>
          <w:b/>
          <w:color w:val="244061" w:themeColor="accent1" w:themeShade="80"/>
        </w:rPr>
        <w:t>și</w:t>
      </w:r>
      <w:proofErr w:type="spellEnd"/>
      <w:r w:rsidR="002F49DB">
        <w:rPr>
          <w:rFonts w:ascii="Trebuchet MS" w:hAnsi="Trebuchet MS"/>
          <w:b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b/>
          <w:color w:val="244061" w:themeColor="accent1" w:themeShade="80"/>
        </w:rPr>
        <w:t>strategii</w:t>
      </w:r>
      <w:proofErr w:type="spellEnd"/>
      <w:r w:rsidR="002F49DB">
        <w:rPr>
          <w:rFonts w:ascii="Trebuchet MS" w:hAnsi="Trebuchet MS"/>
          <w:b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b/>
          <w:color w:val="244061" w:themeColor="accent1" w:themeShade="80"/>
        </w:rPr>
        <w:t>relevante</w:t>
      </w:r>
      <w:proofErr w:type="spellEnd"/>
    </w:p>
    <w:p w:rsidR="004A53D7" w:rsidRPr="00242DEE" w:rsidRDefault="004A53D7">
      <w:pPr>
        <w:rPr>
          <w:rFonts w:ascii="Trebuchet MS" w:hAnsi="Trebuchet MS"/>
          <w:b/>
          <w:color w:val="244061" w:themeColor="accent1" w:themeShade="80"/>
        </w:rPr>
      </w:pPr>
    </w:p>
    <w:p w:rsidR="004A53D7" w:rsidRPr="00242DEE" w:rsidRDefault="004A53D7" w:rsidP="00DB36DB">
      <w:pPr>
        <w:spacing w:line="360" w:lineRule="auto"/>
        <w:jc w:val="both"/>
        <w:rPr>
          <w:rFonts w:ascii="Trebuchet MS" w:hAnsi="Trebuchet MS"/>
          <w:color w:val="244061" w:themeColor="accent1" w:themeShade="80"/>
          <w:lang w:val="ro-RO"/>
        </w:rPr>
      </w:pPr>
      <w:r w:rsidRPr="00242DEE">
        <w:rPr>
          <w:rFonts w:ascii="Trebuchet MS" w:hAnsi="Trebuchet MS"/>
          <w:color w:val="244061" w:themeColor="accent1" w:themeShade="80"/>
          <w:lang w:val="ro-RO"/>
        </w:rPr>
        <w:t>Apelul de proiecte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este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lansat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în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baza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prevederilor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Regulamentului (UE) nr. 1303/2013 de stabilire a unor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dispoziții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comune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și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Regulamentului (UE) nr.1304/2013 privind FSE, precum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și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în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acord cu documentele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programatice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aplicabile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și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strategiile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asumate la nivel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 xml:space="preserve">național: </w:t>
      </w:r>
    </w:p>
    <w:p w:rsidR="00DB36DB" w:rsidRPr="00242DEE" w:rsidRDefault="00DB36DB">
      <w:pPr>
        <w:rPr>
          <w:rFonts w:ascii="Trebuchet MS" w:hAnsi="Trebuchet MS"/>
          <w:color w:val="244061" w:themeColor="accent1" w:themeShade="80"/>
        </w:rPr>
      </w:pPr>
    </w:p>
    <w:p w:rsidR="00DB36DB" w:rsidRPr="00242DEE" w:rsidRDefault="004A53D7">
      <w:pPr>
        <w:rPr>
          <w:rFonts w:ascii="Trebuchet MS" w:hAnsi="Trebuchet MS"/>
          <w:color w:val="244061" w:themeColor="accent1" w:themeShade="80"/>
        </w:rPr>
      </w:pPr>
      <w:proofErr w:type="spellStart"/>
      <w:r w:rsidRPr="00242DEE">
        <w:rPr>
          <w:rFonts w:ascii="Trebuchet MS" w:hAnsi="Trebuchet MS"/>
          <w:color w:val="244061" w:themeColor="accent1" w:themeShade="80"/>
        </w:rPr>
        <w:t>Programul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Operațional</w:t>
      </w:r>
      <w:proofErr w:type="spellEnd"/>
      <w:r w:rsidRPr="00242DEE">
        <w:rPr>
          <w:rFonts w:ascii="Trebuchet MS" w:hAnsi="Trebuchet MS"/>
          <w:color w:val="244061" w:themeColor="accent1" w:themeShade="80"/>
        </w:rPr>
        <w:t xml:space="preserve"> Capital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Uman</w:t>
      </w:r>
      <w:proofErr w:type="spellEnd"/>
      <w:r w:rsidRPr="00242DEE">
        <w:rPr>
          <w:rFonts w:ascii="Trebuchet MS" w:hAnsi="Trebuchet MS"/>
          <w:color w:val="244061" w:themeColor="accent1" w:themeShade="80"/>
        </w:rPr>
        <w:t xml:space="preserve"> 2014-2020  </w:t>
      </w:r>
    </w:p>
    <w:p w:rsidR="004A53D7" w:rsidRPr="00242DEE" w:rsidRDefault="002D4C7D">
      <w:pPr>
        <w:rPr>
          <w:rFonts w:ascii="Trebuchet MS" w:hAnsi="Trebuchet MS"/>
          <w:color w:val="244061" w:themeColor="accent1" w:themeShade="80"/>
        </w:rPr>
      </w:pPr>
      <w:hyperlink r:id="rId4" w:history="1">
        <w:r w:rsidR="00DB36DB" w:rsidRPr="00242DEE">
          <w:rPr>
            <w:rStyle w:val="Hyperlink"/>
            <w:rFonts w:ascii="Trebuchet MS" w:hAnsi="Trebuchet MS"/>
            <w:color w:val="244061" w:themeColor="accent1" w:themeShade="80"/>
          </w:rPr>
          <w:t>http://www.fonduri-ue.ro/images/files/programe/CU/POCU-2014/POCU.pdf</w:t>
        </w:r>
      </w:hyperlink>
    </w:p>
    <w:p w:rsidR="00DB36DB" w:rsidRPr="00242DEE" w:rsidRDefault="00DB36DB">
      <w:pPr>
        <w:rPr>
          <w:rFonts w:ascii="Trebuchet MS" w:hAnsi="Trebuchet MS"/>
          <w:color w:val="244061" w:themeColor="accent1" w:themeShade="80"/>
        </w:rPr>
      </w:pPr>
    </w:p>
    <w:p w:rsidR="00DB36DB" w:rsidRPr="00242DEE" w:rsidRDefault="004A53D7">
      <w:pPr>
        <w:rPr>
          <w:rFonts w:ascii="Trebuchet MS" w:hAnsi="Trebuchet MS"/>
          <w:color w:val="244061" w:themeColor="accent1" w:themeShade="80"/>
        </w:rPr>
      </w:pPr>
      <w:proofErr w:type="spellStart"/>
      <w:r w:rsidRPr="00242DEE">
        <w:rPr>
          <w:rFonts w:ascii="Trebuchet MS" w:hAnsi="Trebuchet MS"/>
          <w:color w:val="244061" w:themeColor="accent1" w:themeShade="80"/>
        </w:rPr>
        <w:t>Acordul</w:t>
      </w:r>
      <w:proofErr w:type="spellEnd"/>
      <w:r w:rsidRPr="00242DEE">
        <w:rPr>
          <w:rFonts w:ascii="Trebuchet MS" w:hAnsi="Trebuchet MS"/>
          <w:color w:val="244061" w:themeColor="accent1" w:themeShade="80"/>
        </w:rPr>
        <w:t xml:space="preserve"> de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parteneriat</w:t>
      </w:r>
      <w:proofErr w:type="spellEnd"/>
      <w:r w:rsidRPr="00242DEE">
        <w:rPr>
          <w:rFonts w:ascii="Trebuchet MS" w:hAnsi="Trebuchet MS"/>
          <w:color w:val="244061" w:themeColor="accent1" w:themeShade="80"/>
        </w:rPr>
        <w:t xml:space="preserve"> 2014-2020 </w:t>
      </w:r>
    </w:p>
    <w:p w:rsidR="004A53D7" w:rsidRPr="00242DEE" w:rsidRDefault="002D4C7D">
      <w:pPr>
        <w:rPr>
          <w:rFonts w:ascii="Trebuchet MS" w:hAnsi="Trebuchet MS"/>
          <w:color w:val="244061" w:themeColor="accent1" w:themeShade="80"/>
        </w:rPr>
      </w:pPr>
      <w:hyperlink r:id="rId5" w:history="1">
        <w:r w:rsidR="004A53D7" w:rsidRPr="00242DEE">
          <w:rPr>
            <w:rStyle w:val="Hyperlink"/>
            <w:rFonts w:ascii="Trebuchet MS" w:hAnsi="Trebuchet MS"/>
            <w:color w:val="244061" w:themeColor="accent1" w:themeShade="80"/>
          </w:rPr>
          <w:t>http://www.fonduri-ue.ro/res/filepicker_users/cd25a597fd-62/2014-2020/acordparteneriat/Acord_de_Parteneriat_2014-2020_RO_2014RO16M8PA001_1_2_ro.pdf</w:t>
        </w:r>
      </w:hyperlink>
    </w:p>
    <w:p w:rsidR="00DB36DB" w:rsidRPr="00242DEE" w:rsidRDefault="00DB36DB">
      <w:pPr>
        <w:rPr>
          <w:rFonts w:ascii="Trebuchet MS" w:hAnsi="Trebuchet MS"/>
          <w:color w:val="244061" w:themeColor="accent1" w:themeShade="80"/>
        </w:rPr>
      </w:pPr>
    </w:p>
    <w:p w:rsidR="004A53D7" w:rsidRPr="00242DEE" w:rsidRDefault="004A53D7">
      <w:pPr>
        <w:rPr>
          <w:rFonts w:ascii="Trebuchet MS" w:hAnsi="Trebuchet MS"/>
          <w:color w:val="244061" w:themeColor="accent1" w:themeShade="80"/>
        </w:rPr>
      </w:pPr>
      <w:proofErr w:type="spellStart"/>
      <w:r w:rsidRPr="00242DEE">
        <w:rPr>
          <w:rFonts w:ascii="Trebuchet MS" w:hAnsi="Trebuchet MS"/>
          <w:color w:val="244061" w:themeColor="accent1" w:themeShade="80"/>
        </w:rPr>
        <w:t>Strategia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Națională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pentru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Competitivitate</w:t>
      </w:r>
      <w:proofErr w:type="spellEnd"/>
      <w:r w:rsidRPr="00242DEE">
        <w:rPr>
          <w:rFonts w:ascii="Trebuchet MS" w:hAnsi="Trebuchet MS"/>
          <w:color w:val="244061" w:themeColor="accent1" w:themeShade="80"/>
        </w:rPr>
        <w:t xml:space="preserve"> 2014-2020 - </w:t>
      </w:r>
      <w:hyperlink r:id="rId6" w:history="1">
        <w:r w:rsidRPr="00242DEE">
          <w:rPr>
            <w:rStyle w:val="Hyperlink"/>
            <w:rFonts w:ascii="Trebuchet MS" w:hAnsi="Trebuchet MS"/>
            <w:color w:val="244061" w:themeColor="accent1" w:themeShade="80"/>
          </w:rPr>
          <w:t>http://www.minind.ro/%5C/strategie_competitivitate/inde x.html</w:t>
        </w:r>
      </w:hyperlink>
    </w:p>
    <w:p w:rsidR="00DB36DB" w:rsidRPr="00242DEE" w:rsidRDefault="00DB36DB">
      <w:pPr>
        <w:rPr>
          <w:rFonts w:ascii="Trebuchet MS" w:hAnsi="Trebuchet MS"/>
          <w:color w:val="244061" w:themeColor="accent1" w:themeShade="80"/>
        </w:rPr>
      </w:pPr>
    </w:p>
    <w:p w:rsidR="004A53D7" w:rsidRPr="00242DEE" w:rsidRDefault="004A53D7">
      <w:pPr>
        <w:rPr>
          <w:rFonts w:ascii="Trebuchet MS" w:hAnsi="Trebuchet MS"/>
          <w:color w:val="244061" w:themeColor="accent1" w:themeShade="80"/>
        </w:rPr>
      </w:pPr>
      <w:proofErr w:type="spellStart"/>
      <w:r w:rsidRPr="00242DEE">
        <w:rPr>
          <w:rFonts w:ascii="Trebuchet MS" w:hAnsi="Trebuchet MS"/>
          <w:color w:val="244061" w:themeColor="accent1" w:themeShade="80"/>
        </w:rPr>
        <w:t>Strategia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Națională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pentru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Cercetare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Dezvoltare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Inovare</w:t>
      </w:r>
      <w:proofErr w:type="spellEnd"/>
      <w:r w:rsidRPr="00242DEE">
        <w:rPr>
          <w:rFonts w:ascii="Trebuchet MS" w:hAnsi="Trebuchet MS"/>
          <w:color w:val="244061" w:themeColor="accent1" w:themeShade="80"/>
        </w:rPr>
        <w:t xml:space="preserve"> 2014-2020 -</w:t>
      </w:r>
      <w:hyperlink r:id="rId7" w:history="1">
        <w:r w:rsidRPr="00242DEE">
          <w:rPr>
            <w:rStyle w:val="Hyperlink"/>
            <w:rFonts w:ascii="Trebuchet MS" w:hAnsi="Trebuchet MS"/>
            <w:color w:val="244061" w:themeColor="accent1" w:themeShade="80"/>
          </w:rPr>
          <w:t>http://www.research.ro/uploads/politici-cd/strategia-cdi- 2014-2020/strategia-cdi-2020_-proiect-hg.pdf</w:t>
        </w:r>
      </w:hyperlink>
    </w:p>
    <w:p w:rsidR="00DB36DB" w:rsidRPr="00242DEE" w:rsidRDefault="00DB36DB">
      <w:pPr>
        <w:rPr>
          <w:rFonts w:ascii="Trebuchet MS" w:hAnsi="Trebuchet MS"/>
          <w:color w:val="244061" w:themeColor="accent1" w:themeShade="80"/>
        </w:rPr>
      </w:pPr>
    </w:p>
    <w:p w:rsidR="004A53D7" w:rsidRPr="00242DEE" w:rsidRDefault="004A53D7">
      <w:pPr>
        <w:rPr>
          <w:rFonts w:ascii="Trebuchet MS" w:hAnsi="Trebuchet MS"/>
          <w:color w:val="244061" w:themeColor="accent1" w:themeShade="80"/>
        </w:rPr>
      </w:pPr>
      <w:proofErr w:type="spellStart"/>
      <w:r w:rsidRPr="00242DEE">
        <w:rPr>
          <w:rFonts w:ascii="Trebuchet MS" w:hAnsi="Trebuchet MS"/>
          <w:color w:val="244061" w:themeColor="accent1" w:themeShade="80"/>
        </w:rPr>
        <w:t>Strategia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Națională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pentru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Învățare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pe</w:t>
      </w:r>
      <w:proofErr w:type="spellEnd"/>
      <w:r w:rsidRPr="00242DEE">
        <w:rPr>
          <w:rFonts w:ascii="Trebuchet MS" w:hAnsi="Trebuchet MS"/>
          <w:color w:val="244061" w:themeColor="accent1" w:themeShade="80"/>
        </w:rPr>
        <w:t xml:space="preserve"> tot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Parcursul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Vieții</w:t>
      </w:r>
      <w:proofErr w:type="spellEnd"/>
      <w:r w:rsidRPr="00242DEE">
        <w:rPr>
          <w:rFonts w:ascii="Trebuchet MS" w:hAnsi="Trebuchet MS"/>
          <w:color w:val="244061" w:themeColor="accent1" w:themeShade="80"/>
        </w:rPr>
        <w:t>-</w:t>
      </w:r>
    </w:p>
    <w:p w:rsidR="004A53D7" w:rsidRPr="00242DEE" w:rsidRDefault="002D4C7D">
      <w:pPr>
        <w:rPr>
          <w:rFonts w:ascii="Trebuchet MS" w:hAnsi="Trebuchet MS"/>
          <w:color w:val="244061" w:themeColor="accent1" w:themeShade="80"/>
        </w:rPr>
      </w:pPr>
      <w:hyperlink r:id="rId8" w:history="1">
        <w:r w:rsidR="004A53D7" w:rsidRPr="00242DEE">
          <w:rPr>
            <w:rStyle w:val="Hyperlink"/>
            <w:rFonts w:ascii="Trebuchet MS" w:hAnsi="Trebuchet MS"/>
            <w:color w:val="244061" w:themeColor="accent1" w:themeShade="80"/>
          </w:rPr>
          <w:t>https://www.edu.ro/sites/default/files/_fi%C8%99iere/Minister/2016/strategii/Strategie%20LLL%20(1).pdf</w:t>
        </w:r>
      </w:hyperlink>
    </w:p>
    <w:p w:rsidR="00DB36DB" w:rsidRPr="00242DEE" w:rsidRDefault="00DB36DB">
      <w:pPr>
        <w:rPr>
          <w:rFonts w:ascii="Trebuchet MS" w:hAnsi="Trebuchet MS"/>
          <w:color w:val="244061" w:themeColor="accent1" w:themeShade="80"/>
        </w:rPr>
      </w:pPr>
    </w:p>
    <w:p w:rsidR="004A53D7" w:rsidRPr="00242DEE" w:rsidRDefault="004A53D7">
      <w:pPr>
        <w:rPr>
          <w:rFonts w:ascii="Trebuchet MS" w:hAnsi="Trebuchet MS"/>
          <w:color w:val="244061" w:themeColor="accent1" w:themeShade="80"/>
        </w:rPr>
      </w:pPr>
      <w:proofErr w:type="spellStart"/>
      <w:r w:rsidRPr="00242DEE">
        <w:rPr>
          <w:rFonts w:ascii="Trebuchet MS" w:hAnsi="Trebuchet MS"/>
          <w:color w:val="244061" w:themeColor="accent1" w:themeShade="80"/>
        </w:rPr>
        <w:t>Strategia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Națională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pentru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Ocuparea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Forței</w:t>
      </w:r>
      <w:proofErr w:type="spellEnd"/>
      <w:r w:rsidRPr="00242DEE">
        <w:rPr>
          <w:rFonts w:ascii="Trebuchet MS" w:hAnsi="Trebuchet MS"/>
          <w:color w:val="244061" w:themeColor="accent1" w:themeShade="80"/>
        </w:rPr>
        <w:t xml:space="preserve"> de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Muncă</w:t>
      </w:r>
      <w:proofErr w:type="spellEnd"/>
      <w:r w:rsidRPr="00242DEE">
        <w:rPr>
          <w:rFonts w:ascii="Trebuchet MS" w:hAnsi="Trebuchet MS"/>
          <w:color w:val="244061" w:themeColor="accent1" w:themeShade="80"/>
        </w:rPr>
        <w:t xml:space="preserve"> 2014-2020 -</w:t>
      </w:r>
      <w:hyperlink r:id="rId9" w:history="1">
        <w:r w:rsidRPr="00242DEE">
          <w:rPr>
            <w:rStyle w:val="Hyperlink"/>
            <w:rFonts w:ascii="Trebuchet MS" w:hAnsi="Trebuchet MS"/>
            <w:color w:val="244061" w:themeColor="accent1" w:themeShade="80"/>
          </w:rPr>
          <w:t>http://www.mmuncii.ro/j33/images/Documente/Munca/20 14-DOES/2014-01-31_Anexa1_Strategia_de_Ocupare.pdf</w:t>
        </w:r>
      </w:hyperlink>
    </w:p>
    <w:p w:rsidR="004A53D7" w:rsidRPr="00242DEE" w:rsidRDefault="004A53D7">
      <w:pPr>
        <w:rPr>
          <w:rFonts w:ascii="Trebuchet MS" w:hAnsi="Trebuchet MS"/>
          <w:color w:val="244061" w:themeColor="accent1" w:themeShade="80"/>
        </w:rPr>
      </w:pPr>
    </w:p>
    <w:sectPr w:rsidR="004A53D7" w:rsidRPr="00242DEE" w:rsidSect="00933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41D"/>
    <w:rsid w:val="00062C34"/>
    <w:rsid w:val="000A5043"/>
    <w:rsid w:val="001646D8"/>
    <w:rsid w:val="00186542"/>
    <w:rsid w:val="00242DEE"/>
    <w:rsid w:val="002D4C7D"/>
    <w:rsid w:val="002F49DB"/>
    <w:rsid w:val="00346230"/>
    <w:rsid w:val="00407440"/>
    <w:rsid w:val="00423BE0"/>
    <w:rsid w:val="004A53D7"/>
    <w:rsid w:val="004D640E"/>
    <w:rsid w:val="00545D55"/>
    <w:rsid w:val="00681C96"/>
    <w:rsid w:val="006C7A10"/>
    <w:rsid w:val="006D4AE9"/>
    <w:rsid w:val="00782B24"/>
    <w:rsid w:val="0081029C"/>
    <w:rsid w:val="00811A69"/>
    <w:rsid w:val="00844298"/>
    <w:rsid w:val="00863D4A"/>
    <w:rsid w:val="00875B57"/>
    <w:rsid w:val="00923468"/>
    <w:rsid w:val="00933328"/>
    <w:rsid w:val="00A6711D"/>
    <w:rsid w:val="00AD7249"/>
    <w:rsid w:val="00B71A99"/>
    <w:rsid w:val="00D02664"/>
    <w:rsid w:val="00DB36DB"/>
    <w:rsid w:val="00DB46B6"/>
    <w:rsid w:val="00DE7F53"/>
    <w:rsid w:val="00E5341D"/>
    <w:rsid w:val="00E8652E"/>
    <w:rsid w:val="00EB2506"/>
    <w:rsid w:val="00EC7003"/>
    <w:rsid w:val="00F11CBF"/>
    <w:rsid w:val="00F65FCB"/>
    <w:rsid w:val="00FF0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C86F055-6D6F-466C-B5D9-157A3AD91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328"/>
    <w:pPr>
      <w:spacing w:after="160" w:line="259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rsid w:val="00FF0D54"/>
    <w:pPr>
      <w:spacing w:after="0" w:line="240" w:lineRule="auto"/>
    </w:pPr>
    <w:rPr>
      <w:rFonts w:ascii="Times New Roman" w:hAnsi="Times New Roman"/>
      <w:sz w:val="2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875B57"/>
    <w:rPr>
      <w:rFonts w:ascii="Times New Roman" w:hAnsi="Times New Roman" w:cs="Times New Roman"/>
      <w:sz w:val="2"/>
    </w:rPr>
  </w:style>
  <w:style w:type="character" w:styleId="Hyperlink">
    <w:name w:val="Hyperlink"/>
    <w:basedOn w:val="Fontdeparagrafimplicit"/>
    <w:uiPriority w:val="99"/>
    <w:rsid w:val="00DE7F53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.ro/sites/default/files/_fi%C8%99iere/Minister/2016/strategii/Strategie%20LLL%20(1)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esearch.ro/uploads/politici-cd/strategia-cdi-%202014-2020/strategia-cdi-2020_-proiect-hg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nind.ro/%5C/strategie_competitivitate/inde%20x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onduri-ue.ro/res/filepicker_users/cd25a597fd-62/2014-2020/acordparteneriat/Acord_de_Parteneriat_2014-2020_RO_2014RO16M8PA001_1_2_ro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fonduri-ue.ro/images/files/programe/CU/POCU-2014/POCU.pdf" TargetMode="External"/><Relationship Id="rId9" Type="http://schemas.openxmlformats.org/officeDocument/2006/relationships/hyperlink" Target="http://www.mmuncii.ro/j33/images/Documente/Munca/20%2014-DOES/2014-01-31_Anexa1_Strategia_de_Ocupar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daniela.badea</dc:creator>
  <cp:keywords/>
  <dc:description/>
  <cp:lastModifiedBy>Raluca Elena Irofti</cp:lastModifiedBy>
  <cp:revision>2</cp:revision>
  <dcterms:created xsi:type="dcterms:W3CDTF">2018-09-03T10:46:00Z</dcterms:created>
  <dcterms:modified xsi:type="dcterms:W3CDTF">2018-09-03T10:46:00Z</dcterms:modified>
</cp:coreProperties>
</file>